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F7" w:rsidRDefault="003C7C3B" w:rsidP="00E8526B">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LOGO ΦΙΛΩΝ ΤΟΥ ΜΟΥΣΕΙΟΥ" style="position:absolute;left:0;text-align:left;margin-left:0;margin-top:-54pt;width:135pt;height:98.2pt;z-index:1;visibility:visible">
            <v:imagedata r:id="rId5" o:title=""/>
            <w10:wrap type="square"/>
          </v:shape>
        </w:pict>
      </w:r>
    </w:p>
    <w:p w:rsidR="00B35DF7" w:rsidRDefault="00B35DF7" w:rsidP="00E8526B">
      <w:pPr>
        <w:jc w:val="both"/>
        <w:rPr>
          <w:lang w:val="en-US"/>
        </w:rPr>
      </w:pPr>
    </w:p>
    <w:p w:rsidR="00B35DF7" w:rsidRPr="009D58BE" w:rsidRDefault="00B35DF7" w:rsidP="00E8526B">
      <w:pPr>
        <w:jc w:val="both"/>
        <w:rPr>
          <w:lang w:val="en-US"/>
        </w:rPr>
      </w:pPr>
    </w:p>
    <w:p w:rsidR="00B35DF7" w:rsidRDefault="00B35DF7" w:rsidP="00E8526B">
      <w:pPr>
        <w:ind w:left="2160" w:firstLine="720"/>
        <w:jc w:val="both"/>
        <w:rPr>
          <w:rFonts w:ascii="Tahoma" w:hAnsi="Tahoma" w:cs="Tahoma"/>
          <w:sz w:val="36"/>
          <w:szCs w:val="36"/>
          <w:lang w:val="en-US"/>
        </w:rPr>
      </w:pPr>
    </w:p>
    <w:p w:rsidR="00B35DF7" w:rsidRPr="007F6E3C" w:rsidRDefault="00B35DF7" w:rsidP="00E8526B">
      <w:pPr>
        <w:jc w:val="both"/>
        <w:rPr>
          <w:b/>
          <w:sz w:val="18"/>
          <w:szCs w:val="18"/>
        </w:rPr>
      </w:pPr>
      <w:r w:rsidRPr="007F6E3C">
        <w:rPr>
          <w:b/>
          <w:sz w:val="18"/>
          <w:szCs w:val="18"/>
        </w:rPr>
        <w:t>ΑΓΙΑ ΜΑΡΙΝΑ, 290 90 ΖΑΚΥΝΘΟΣ</w:t>
      </w:r>
    </w:p>
    <w:p w:rsidR="00B35DF7" w:rsidRDefault="00B35DF7" w:rsidP="00E8526B">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B35DF7" w:rsidRPr="009E55E5" w:rsidRDefault="00B35DF7" w:rsidP="00E8526B">
      <w:pPr>
        <w:jc w:val="both"/>
        <w:rPr>
          <w:b/>
          <w:sz w:val="18"/>
          <w:szCs w:val="18"/>
          <w:lang w:val="de-DE"/>
        </w:rPr>
      </w:pPr>
      <w:proofErr w:type="spellStart"/>
      <w:r w:rsidRPr="009E55E5">
        <w:rPr>
          <w:b/>
          <w:sz w:val="18"/>
          <w:szCs w:val="18"/>
          <w:lang w:val="de-DE"/>
        </w:rPr>
        <w:t>e-MAIL</w:t>
      </w:r>
      <w:proofErr w:type="spellEnd"/>
      <w:r w:rsidRPr="009E55E5">
        <w:rPr>
          <w:b/>
          <w:sz w:val="18"/>
          <w:szCs w:val="18"/>
          <w:lang w:val="de-DE"/>
        </w:rPr>
        <w:t>: info@museumhelmis.gr</w:t>
      </w:r>
    </w:p>
    <w:p w:rsidR="00B35DF7" w:rsidRPr="009E55E5" w:rsidRDefault="00B35DF7" w:rsidP="00E8526B">
      <w:pPr>
        <w:ind w:left="2160" w:firstLine="720"/>
        <w:jc w:val="both"/>
        <w:rPr>
          <w:rFonts w:ascii="Tahoma" w:hAnsi="Tahoma" w:cs="Tahoma"/>
          <w:sz w:val="36"/>
          <w:szCs w:val="36"/>
          <w:lang w:val="de-DE"/>
        </w:rPr>
      </w:pPr>
    </w:p>
    <w:p w:rsidR="00B35DF7" w:rsidRPr="00185C24" w:rsidRDefault="00B35DF7" w:rsidP="00E8526B">
      <w:pPr>
        <w:ind w:left="2160" w:firstLine="720"/>
        <w:jc w:val="both"/>
        <w:rPr>
          <w:rFonts w:ascii="Tahoma" w:hAnsi="Tahoma" w:cs="Tahoma"/>
          <w:b/>
          <w:sz w:val="30"/>
          <w:szCs w:val="30"/>
          <w:lang w:val="de-DE"/>
        </w:rPr>
      </w:pPr>
      <w:r w:rsidRPr="00185C24">
        <w:rPr>
          <w:rFonts w:ascii="Tahoma" w:hAnsi="Tahoma" w:cs="Tahoma"/>
          <w:b/>
          <w:sz w:val="30"/>
          <w:szCs w:val="30"/>
        </w:rPr>
        <w:t>ΔΕΛΤΙΟ</w:t>
      </w:r>
      <w:r w:rsidRPr="00185C24">
        <w:rPr>
          <w:rFonts w:ascii="Tahoma" w:hAnsi="Tahoma" w:cs="Tahoma"/>
          <w:b/>
          <w:sz w:val="30"/>
          <w:szCs w:val="30"/>
          <w:lang w:val="de-DE"/>
        </w:rPr>
        <w:t xml:space="preserve"> </w:t>
      </w:r>
      <w:r w:rsidRPr="00185C24">
        <w:rPr>
          <w:rFonts w:ascii="Tahoma" w:hAnsi="Tahoma" w:cs="Tahoma"/>
          <w:b/>
          <w:sz w:val="30"/>
          <w:szCs w:val="30"/>
        </w:rPr>
        <w:t>ΤΥΠΟΥ</w:t>
      </w:r>
    </w:p>
    <w:p w:rsidR="00B35DF7" w:rsidRPr="009E55E5" w:rsidRDefault="00B35DF7" w:rsidP="00E8526B">
      <w:pPr>
        <w:ind w:left="2160" w:firstLine="720"/>
        <w:jc w:val="both"/>
        <w:rPr>
          <w:rFonts w:ascii="Tahoma" w:hAnsi="Tahoma" w:cs="Tahoma"/>
          <w:sz w:val="20"/>
          <w:szCs w:val="20"/>
          <w:lang w:val="de-DE"/>
        </w:rPr>
      </w:pPr>
    </w:p>
    <w:p w:rsidR="00B35DF7" w:rsidRDefault="00B35DF7" w:rsidP="00E8526B">
      <w:pPr>
        <w:jc w:val="both"/>
        <w:rPr>
          <w:rFonts w:ascii="Tahoma" w:hAnsi="Tahoma" w:cs="Tahoma"/>
          <w:sz w:val="20"/>
          <w:szCs w:val="20"/>
        </w:rPr>
      </w:pPr>
      <w:r>
        <w:rPr>
          <w:rFonts w:ascii="Tahoma" w:hAnsi="Tahoma" w:cs="Tahoma"/>
          <w:sz w:val="20"/>
          <w:szCs w:val="20"/>
        </w:rPr>
        <w:t>Το Μ.Χ.Φ.Ι. βρίσκεται στην ευχάριστη θέση να ενημερώσει τους «Φίλους του Μουσείου» και το αναγνωστικό κοινό της φιλόξενης εφημερίδας σας ότι πραγματοποίησε με επιτυχία την συμμετοχή του στο σεμινάριο όπου υλοποίησαν τα Κέντρα Περιβαλλοντικής Εκπαίδευσης Αχαρνών και Μελίτη αντιστοίχως στις 2-3-4 Μαΐου 2014, στην Φλώρινα.</w:t>
      </w:r>
    </w:p>
    <w:p w:rsidR="00B35DF7" w:rsidRDefault="00B35DF7" w:rsidP="00E8526B">
      <w:pPr>
        <w:jc w:val="both"/>
        <w:rPr>
          <w:rFonts w:ascii="Tahoma" w:hAnsi="Tahoma" w:cs="Tahoma"/>
          <w:sz w:val="20"/>
          <w:szCs w:val="20"/>
        </w:rPr>
      </w:pPr>
    </w:p>
    <w:p w:rsidR="00B35DF7" w:rsidRDefault="00B35DF7" w:rsidP="00E8526B">
      <w:pPr>
        <w:jc w:val="both"/>
        <w:rPr>
          <w:rFonts w:ascii="Tahoma" w:hAnsi="Tahoma" w:cs="Tahoma"/>
          <w:sz w:val="20"/>
          <w:szCs w:val="20"/>
        </w:rPr>
      </w:pPr>
      <w:r>
        <w:rPr>
          <w:rFonts w:ascii="Tahoma" w:hAnsi="Tahoma" w:cs="Tahoma"/>
          <w:sz w:val="20"/>
          <w:szCs w:val="20"/>
        </w:rPr>
        <w:t>Το Μουσείο, συμμετέχει στο δίκτυο "Τουρισμός και Περιβάλλον" ως εξωτερικός συνεργάτης. Συμμετείχε στο 3ημερο σεμινάριο με εισήγηση "Η συμβολή του Μουσείου στην Εκπαίδευση για τον Αειφόρο Τουρισμό και σε σχέση με τις δράσεις της Περιβαλλοντικής Εκπαίδευσης" την οποία ανέπτυξε ο Πρόεδρος του Μουσείου κ. Διονύσιος Τριαντάφυλλος.</w:t>
      </w:r>
    </w:p>
    <w:p w:rsidR="00B35DF7" w:rsidRDefault="00B35DF7" w:rsidP="00E8526B">
      <w:pPr>
        <w:jc w:val="both"/>
        <w:rPr>
          <w:rFonts w:ascii="Tahoma" w:hAnsi="Tahoma" w:cs="Tahoma"/>
          <w:sz w:val="20"/>
          <w:szCs w:val="20"/>
        </w:rPr>
      </w:pPr>
      <w:r>
        <w:rPr>
          <w:rFonts w:ascii="Tahoma" w:hAnsi="Tahoma" w:cs="Tahoma"/>
          <w:sz w:val="20"/>
          <w:szCs w:val="20"/>
        </w:rPr>
        <w:t xml:space="preserve"> Το σεμινάριο υλοποιήθηκε στα πλαίσια της προσπάθειας που κάνει το ΚΠΕ Αχαρνών να στηρίξει την εκπαιδευτική κοινότητα (σχολεία και φορείς) στα προγράμματα που εφαρμόζονται στους χώρους εργασίας του με την γενικότερη θεματολογία «ΤΟΥΡΙΣΜΟΣ ΚΑΙ ΠΕΡΙΒΑΛΛΟΝ».</w:t>
      </w:r>
    </w:p>
    <w:p w:rsidR="00B35DF7" w:rsidRDefault="00B35DF7" w:rsidP="00E8526B">
      <w:pPr>
        <w:jc w:val="both"/>
        <w:rPr>
          <w:rFonts w:ascii="Tahoma" w:hAnsi="Tahoma" w:cs="Tahoma"/>
          <w:sz w:val="20"/>
          <w:szCs w:val="20"/>
        </w:rPr>
      </w:pPr>
    </w:p>
    <w:p w:rsidR="00B35DF7" w:rsidRDefault="00B35DF7" w:rsidP="00E8526B">
      <w:pPr>
        <w:jc w:val="both"/>
        <w:rPr>
          <w:rFonts w:ascii="Tahoma" w:hAnsi="Tahoma" w:cs="Tahoma"/>
          <w:sz w:val="20"/>
          <w:szCs w:val="20"/>
        </w:rPr>
      </w:pPr>
      <w:r>
        <w:rPr>
          <w:rFonts w:ascii="Tahoma" w:hAnsi="Tahoma" w:cs="Tahoma"/>
          <w:sz w:val="20"/>
          <w:szCs w:val="20"/>
        </w:rPr>
        <w:t xml:space="preserve">Η συμμετοχή εκπαιδευτικών από όλη την Ελλάδα και του κοινού της ευρύτερης περιοχής της Φλώρινας ήταν αθρόα. Το σεμινάριο λάμπρυναν με την παρουσία τους και τις γνώσεις τους Πανεπιστημιακοί δάσκαλοι. Ενδεικτικά, αναφέρουμε τον καθηγητή του ΕΚΠΑ (Εθνικό Καποδιστριακό Πανεπιστήμιο Αθηνών) και Πρόεδρο της Ελληνικής Γεωλογικής Εταιρίας </w:t>
      </w:r>
      <w:proofErr w:type="spellStart"/>
      <w:r>
        <w:rPr>
          <w:rFonts w:ascii="Tahoma" w:hAnsi="Tahoma" w:cs="Tahoma"/>
          <w:sz w:val="20"/>
          <w:szCs w:val="20"/>
        </w:rPr>
        <w:t>κ.Λεκκα</w:t>
      </w:r>
      <w:proofErr w:type="spellEnd"/>
      <w:r>
        <w:rPr>
          <w:rFonts w:ascii="Tahoma" w:hAnsi="Tahoma" w:cs="Tahoma"/>
          <w:sz w:val="20"/>
          <w:szCs w:val="20"/>
        </w:rPr>
        <w:t xml:space="preserve"> Ευθύμιο, τον καθηγητή του Τμήματος Ειδικής Αγωγής του Πανεπιστήμιου Θεσσαλίας και Πρόεδρο του Πάρκου </w:t>
      </w:r>
      <w:proofErr w:type="spellStart"/>
      <w:r>
        <w:rPr>
          <w:rFonts w:ascii="Tahoma" w:hAnsi="Tahoma" w:cs="Tahoma"/>
          <w:sz w:val="20"/>
          <w:szCs w:val="20"/>
        </w:rPr>
        <w:t>Αλονήσου</w:t>
      </w:r>
      <w:proofErr w:type="spellEnd"/>
      <w:r>
        <w:rPr>
          <w:rFonts w:ascii="Tahoma" w:hAnsi="Tahoma" w:cs="Tahoma"/>
          <w:sz w:val="20"/>
          <w:szCs w:val="20"/>
        </w:rPr>
        <w:t xml:space="preserve">, </w:t>
      </w:r>
      <w:r>
        <w:rPr>
          <w:rFonts w:ascii="Tahoma" w:hAnsi="Tahoma" w:cs="Tahoma"/>
          <w:sz w:val="20"/>
          <w:szCs w:val="20"/>
          <w:lang w:val="en-US"/>
        </w:rPr>
        <w:t>PhD</w:t>
      </w:r>
      <w:r>
        <w:rPr>
          <w:rFonts w:ascii="Tahoma" w:hAnsi="Tahoma" w:cs="Tahoma"/>
          <w:sz w:val="20"/>
          <w:szCs w:val="20"/>
        </w:rPr>
        <w:t xml:space="preserve">. </w:t>
      </w:r>
      <w:proofErr w:type="spellStart"/>
      <w:r>
        <w:rPr>
          <w:rFonts w:ascii="Tahoma" w:hAnsi="Tahoma" w:cs="Tahoma"/>
          <w:sz w:val="20"/>
          <w:szCs w:val="20"/>
        </w:rPr>
        <w:t>κ.Παρασκευόπουλο</w:t>
      </w:r>
      <w:proofErr w:type="spellEnd"/>
      <w:r>
        <w:rPr>
          <w:rFonts w:ascii="Tahoma" w:hAnsi="Tahoma" w:cs="Tahoma"/>
          <w:sz w:val="20"/>
          <w:szCs w:val="20"/>
        </w:rPr>
        <w:t xml:space="preserve"> Στέφανο, την Επίκουρη Καθηγήτρια του Παιδαγωγικού Τμήματος του Πανεπιστημίου </w:t>
      </w:r>
      <w:proofErr w:type="spellStart"/>
      <w:r>
        <w:rPr>
          <w:rFonts w:ascii="Tahoma" w:hAnsi="Tahoma" w:cs="Tahoma"/>
          <w:sz w:val="20"/>
          <w:szCs w:val="20"/>
        </w:rPr>
        <w:t>Δ.Μακεδονιας</w:t>
      </w:r>
      <w:proofErr w:type="spellEnd"/>
      <w:r>
        <w:rPr>
          <w:rFonts w:ascii="Tahoma" w:hAnsi="Tahoma" w:cs="Tahoma"/>
          <w:sz w:val="20"/>
          <w:szCs w:val="20"/>
        </w:rPr>
        <w:t xml:space="preserve">, </w:t>
      </w:r>
      <w:proofErr w:type="spellStart"/>
      <w:r>
        <w:rPr>
          <w:rFonts w:ascii="Tahoma" w:hAnsi="Tahoma" w:cs="Tahoma"/>
          <w:sz w:val="20"/>
          <w:szCs w:val="20"/>
        </w:rPr>
        <w:t>κ.Παπαδοπουλου</w:t>
      </w:r>
      <w:proofErr w:type="spellEnd"/>
      <w:r>
        <w:rPr>
          <w:rFonts w:ascii="Tahoma" w:hAnsi="Tahoma" w:cs="Tahoma"/>
          <w:sz w:val="20"/>
          <w:szCs w:val="20"/>
        </w:rPr>
        <w:t xml:space="preserve"> </w:t>
      </w:r>
      <w:proofErr w:type="spellStart"/>
      <w:r>
        <w:rPr>
          <w:rFonts w:ascii="Tahoma" w:hAnsi="Tahoma" w:cs="Tahoma"/>
          <w:sz w:val="20"/>
          <w:szCs w:val="20"/>
        </w:rPr>
        <w:t>Ποπη</w:t>
      </w:r>
      <w:proofErr w:type="spellEnd"/>
      <w:r>
        <w:rPr>
          <w:rFonts w:ascii="Tahoma" w:hAnsi="Tahoma" w:cs="Tahoma"/>
          <w:sz w:val="20"/>
          <w:szCs w:val="20"/>
        </w:rPr>
        <w:t xml:space="preserve">, καθώς επίσης και την </w:t>
      </w:r>
      <w:proofErr w:type="spellStart"/>
      <w:r>
        <w:rPr>
          <w:rFonts w:ascii="Tahoma" w:hAnsi="Tahoma" w:cs="Tahoma"/>
          <w:sz w:val="20"/>
          <w:szCs w:val="20"/>
        </w:rPr>
        <w:t>Αναπληρωτρια</w:t>
      </w:r>
      <w:proofErr w:type="spellEnd"/>
      <w:r>
        <w:rPr>
          <w:rFonts w:ascii="Tahoma" w:hAnsi="Tahoma" w:cs="Tahoma"/>
          <w:sz w:val="20"/>
          <w:szCs w:val="20"/>
        </w:rPr>
        <w:t xml:space="preserve"> Δ/</w:t>
      </w:r>
      <w:proofErr w:type="spellStart"/>
      <w:r>
        <w:rPr>
          <w:rFonts w:ascii="Tahoma" w:hAnsi="Tahoma" w:cs="Tahoma"/>
          <w:sz w:val="20"/>
          <w:szCs w:val="20"/>
        </w:rPr>
        <w:t>ντρια</w:t>
      </w:r>
      <w:proofErr w:type="spellEnd"/>
      <w:r>
        <w:rPr>
          <w:rFonts w:ascii="Tahoma" w:hAnsi="Tahoma" w:cs="Tahoma"/>
          <w:sz w:val="20"/>
          <w:szCs w:val="20"/>
        </w:rPr>
        <w:t xml:space="preserve"> ΣΕΠΕΔ του Υπουργείου Παιδείας, κ. </w:t>
      </w:r>
      <w:proofErr w:type="spellStart"/>
      <w:r>
        <w:rPr>
          <w:rFonts w:ascii="Tahoma" w:hAnsi="Tahoma" w:cs="Tahoma"/>
          <w:sz w:val="20"/>
          <w:szCs w:val="20"/>
        </w:rPr>
        <w:t>Ξυλοκοτα</w:t>
      </w:r>
      <w:proofErr w:type="spellEnd"/>
      <w:r>
        <w:rPr>
          <w:rFonts w:ascii="Tahoma" w:hAnsi="Tahoma" w:cs="Tahoma"/>
          <w:sz w:val="20"/>
          <w:szCs w:val="20"/>
        </w:rPr>
        <w:t xml:space="preserve"> Αναστασία. </w:t>
      </w:r>
    </w:p>
    <w:p w:rsidR="00B35DF7" w:rsidRDefault="00B35DF7" w:rsidP="00E8526B">
      <w:pPr>
        <w:jc w:val="both"/>
        <w:rPr>
          <w:rFonts w:ascii="Arial" w:hAnsi="Arial" w:cs="Arial"/>
          <w:sz w:val="20"/>
          <w:szCs w:val="20"/>
        </w:rPr>
      </w:pPr>
      <w:r>
        <w:rPr>
          <w:rFonts w:ascii="Tahoma" w:hAnsi="Tahoma" w:cs="Tahoma"/>
          <w:sz w:val="20"/>
          <w:szCs w:val="20"/>
        </w:rPr>
        <w:t xml:space="preserve">   </w:t>
      </w:r>
    </w:p>
    <w:p w:rsidR="00B35DF7" w:rsidRDefault="00B35DF7" w:rsidP="00E8526B">
      <w:pPr>
        <w:jc w:val="both"/>
        <w:rPr>
          <w:rFonts w:ascii="Tahoma" w:hAnsi="Tahoma" w:cs="Tahoma"/>
          <w:sz w:val="20"/>
          <w:szCs w:val="20"/>
        </w:rPr>
      </w:pPr>
      <w:r>
        <w:rPr>
          <w:rFonts w:ascii="Tahoma" w:hAnsi="Tahoma" w:cs="Tahoma"/>
          <w:sz w:val="20"/>
          <w:szCs w:val="20"/>
        </w:rPr>
        <w:t xml:space="preserve">  </w:t>
      </w:r>
    </w:p>
    <w:p w:rsidR="00B35DF7" w:rsidRPr="009D58BE" w:rsidRDefault="00B35DF7" w:rsidP="00E8526B">
      <w:pPr>
        <w:jc w:val="both"/>
        <w:rPr>
          <w:rFonts w:ascii="Tahoma" w:hAnsi="Tahoma" w:cs="Tahoma"/>
          <w:b/>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D58BE">
        <w:rPr>
          <w:rFonts w:ascii="Tahoma" w:hAnsi="Tahoma" w:cs="Tahoma"/>
          <w:b/>
          <w:sz w:val="20"/>
          <w:szCs w:val="20"/>
        </w:rPr>
        <w:t>ΓΙΑ ΤΟ Δ.Σ.</w:t>
      </w:r>
    </w:p>
    <w:p w:rsidR="00B35DF7" w:rsidRPr="009D58BE" w:rsidRDefault="00B35DF7" w:rsidP="00E8526B">
      <w:pPr>
        <w:jc w:val="both"/>
        <w:rPr>
          <w:rFonts w:ascii="Tahoma" w:hAnsi="Tahoma" w:cs="Tahoma"/>
          <w:b/>
          <w:sz w:val="20"/>
          <w:szCs w:val="20"/>
        </w:rPr>
      </w:pPr>
      <w:r w:rsidRPr="009D58BE">
        <w:rPr>
          <w:rFonts w:ascii="Tahoma" w:hAnsi="Tahoma" w:cs="Tahoma"/>
          <w:b/>
          <w:sz w:val="20"/>
          <w:szCs w:val="20"/>
        </w:rPr>
        <w:t xml:space="preserve">   </w:t>
      </w:r>
      <w:r w:rsidR="00986F54">
        <w:rPr>
          <w:rFonts w:ascii="Tahoma" w:hAnsi="Tahoma" w:cs="Tahoma"/>
          <w:b/>
          <w:sz w:val="20"/>
          <w:szCs w:val="20"/>
          <w:lang w:val="en-US"/>
        </w:rPr>
        <w:t xml:space="preserve">       </w:t>
      </w:r>
      <w:r w:rsidRPr="009D58BE">
        <w:rPr>
          <w:rFonts w:ascii="Tahoma" w:hAnsi="Tahoma" w:cs="Tahoma"/>
          <w:b/>
          <w:sz w:val="20"/>
          <w:szCs w:val="20"/>
        </w:rPr>
        <w:t xml:space="preserve"> Ο ΠΡΟΕΔΡΟΣ                                                </w:t>
      </w:r>
      <w:r>
        <w:rPr>
          <w:rFonts w:ascii="Tahoma" w:hAnsi="Tahoma" w:cs="Tahoma"/>
          <w:b/>
          <w:sz w:val="20"/>
          <w:szCs w:val="20"/>
        </w:rPr>
        <w:t xml:space="preserve">                   </w:t>
      </w:r>
      <w:r w:rsidRPr="009D58BE">
        <w:rPr>
          <w:rFonts w:ascii="Tahoma" w:hAnsi="Tahoma" w:cs="Tahoma"/>
          <w:b/>
          <w:sz w:val="20"/>
          <w:szCs w:val="20"/>
        </w:rPr>
        <w:t xml:space="preserve">  Ο </w:t>
      </w:r>
      <w:r>
        <w:rPr>
          <w:rFonts w:ascii="Tahoma" w:hAnsi="Tahoma" w:cs="Tahoma"/>
          <w:b/>
          <w:sz w:val="20"/>
          <w:szCs w:val="20"/>
        </w:rPr>
        <w:t>ΙΔΡΥΤΗΣ</w:t>
      </w:r>
      <w:r w:rsidRPr="009D58BE">
        <w:rPr>
          <w:rFonts w:ascii="Tahoma" w:hAnsi="Tahoma" w:cs="Tahoma"/>
          <w:b/>
          <w:sz w:val="20"/>
          <w:szCs w:val="20"/>
        </w:rPr>
        <w:t xml:space="preserve">  </w:t>
      </w:r>
    </w:p>
    <w:p w:rsidR="00B35DF7" w:rsidRPr="009D58BE" w:rsidRDefault="00B35DF7" w:rsidP="00E8526B">
      <w:pPr>
        <w:jc w:val="both"/>
        <w:rPr>
          <w:rFonts w:ascii="Tahoma" w:hAnsi="Tahoma" w:cs="Tahoma"/>
          <w:b/>
          <w:sz w:val="20"/>
          <w:szCs w:val="20"/>
        </w:rPr>
      </w:pPr>
    </w:p>
    <w:p w:rsidR="00B35DF7" w:rsidRPr="001F2AA8" w:rsidRDefault="00B35DF7" w:rsidP="00E8526B">
      <w:pPr>
        <w:jc w:val="both"/>
        <w:rPr>
          <w:rFonts w:ascii="Tahoma" w:hAnsi="Tahoma" w:cs="Tahoma"/>
          <w:b/>
          <w:i/>
        </w:rPr>
      </w:pPr>
      <w:r>
        <w:rPr>
          <w:rFonts w:ascii="Tahoma" w:hAnsi="Tahoma" w:cs="Tahoma"/>
          <w:b/>
          <w:i/>
          <w:sz w:val="20"/>
          <w:szCs w:val="20"/>
        </w:rPr>
        <w:t>ΤΡΙΑΝΤΑΦΥΛΛΟΣ ΔΙΟΝΥΣΙΟΣ</w:t>
      </w:r>
      <w:r w:rsidRPr="001F2AA8">
        <w:rPr>
          <w:rFonts w:ascii="Tahoma" w:hAnsi="Tahoma" w:cs="Tahoma"/>
          <w:b/>
          <w:i/>
        </w:rPr>
        <w:t xml:space="preserve">        </w:t>
      </w:r>
      <w:r>
        <w:rPr>
          <w:rFonts w:ascii="Tahoma" w:hAnsi="Tahoma" w:cs="Tahoma"/>
          <w:b/>
          <w:i/>
        </w:rPr>
        <w:t xml:space="preserve">                           </w:t>
      </w:r>
      <w:r w:rsidRPr="001F2AA8">
        <w:rPr>
          <w:rFonts w:ascii="Tahoma" w:hAnsi="Tahoma" w:cs="Tahoma"/>
          <w:b/>
          <w:i/>
        </w:rPr>
        <w:t xml:space="preserve"> </w:t>
      </w:r>
      <w:r>
        <w:rPr>
          <w:rFonts w:ascii="Tahoma" w:hAnsi="Tahoma" w:cs="Tahoma"/>
          <w:b/>
          <w:i/>
          <w:sz w:val="20"/>
          <w:szCs w:val="20"/>
        </w:rPr>
        <w:t>ΧΕΛΜΗΣ ΠΑΝΑΓΙΩΤΗΣ</w:t>
      </w:r>
      <w:r w:rsidRPr="001F2AA8">
        <w:rPr>
          <w:rFonts w:ascii="Tahoma" w:hAnsi="Tahoma" w:cs="Tahoma"/>
          <w:b/>
          <w:i/>
        </w:rPr>
        <w:t xml:space="preserve">                   </w:t>
      </w:r>
    </w:p>
    <w:p w:rsidR="00B35DF7" w:rsidRDefault="00B35DF7" w:rsidP="00E8526B">
      <w:pPr>
        <w:jc w:val="both"/>
      </w:pPr>
    </w:p>
    <w:p w:rsidR="00B35DF7" w:rsidRDefault="00B35DF7" w:rsidP="00E8526B">
      <w:pPr>
        <w:jc w:val="both"/>
        <w:rPr>
          <w:sz w:val="28"/>
          <w:szCs w:val="28"/>
        </w:rPr>
      </w:pPr>
      <w:bookmarkStart w:id="0" w:name="_GoBack"/>
      <w:bookmarkEnd w:id="0"/>
    </w:p>
    <w:p w:rsidR="00B35DF7" w:rsidRPr="00E8526B" w:rsidRDefault="00B35DF7" w:rsidP="00E8526B">
      <w:pPr>
        <w:jc w:val="both"/>
      </w:pPr>
    </w:p>
    <w:p w:rsidR="00B35DF7" w:rsidRPr="00E8526B" w:rsidRDefault="00B35DF7" w:rsidP="00E8526B">
      <w:pPr>
        <w:jc w:val="both"/>
      </w:pPr>
    </w:p>
    <w:p w:rsidR="00B35DF7" w:rsidRPr="00E8526B" w:rsidRDefault="00B35DF7" w:rsidP="00E8526B">
      <w:pPr>
        <w:ind w:left="2160" w:firstLine="720"/>
        <w:jc w:val="both"/>
        <w:rPr>
          <w:rFonts w:ascii="Tahoma" w:hAnsi="Tahoma" w:cs="Tahoma"/>
          <w:sz w:val="36"/>
          <w:szCs w:val="36"/>
        </w:rPr>
      </w:pPr>
    </w:p>
    <w:p w:rsidR="00B35DF7" w:rsidRPr="00E8526B" w:rsidRDefault="00B35DF7" w:rsidP="00E8526B">
      <w:pPr>
        <w:ind w:left="2160" w:firstLine="720"/>
        <w:jc w:val="both"/>
        <w:rPr>
          <w:rFonts w:ascii="Tahoma" w:hAnsi="Tahoma" w:cs="Tahoma"/>
          <w:sz w:val="36"/>
          <w:szCs w:val="36"/>
        </w:rPr>
      </w:pPr>
    </w:p>
    <w:sectPr w:rsidR="00B35DF7" w:rsidRPr="00E8526B"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185C24"/>
    <w:rsid w:val="001F2AA8"/>
    <w:rsid w:val="00261EED"/>
    <w:rsid w:val="00354FD6"/>
    <w:rsid w:val="00366139"/>
    <w:rsid w:val="003C7C3B"/>
    <w:rsid w:val="003E4BE4"/>
    <w:rsid w:val="0047142E"/>
    <w:rsid w:val="00513703"/>
    <w:rsid w:val="007F6E3C"/>
    <w:rsid w:val="007F7BBB"/>
    <w:rsid w:val="00947FB2"/>
    <w:rsid w:val="00957F0F"/>
    <w:rsid w:val="00986F54"/>
    <w:rsid w:val="009D58BE"/>
    <w:rsid w:val="009E55E5"/>
    <w:rsid w:val="00A361FD"/>
    <w:rsid w:val="00A55746"/>
    <w:rsid w:val="00B35DF7"/>
    <w:rsid w:val="00BE7B96"/>
    <w:rsid w:val="00BF762A"/>
    <w:rsid w:val="00C3271F"/>
    <w:rsid w:val="00C522EC"/>
    <w:rsid w:val="00CC0296"/>
    <w:rsid w:val="00D45A06"/>
    <w:rsid w:val="00DD1BE6"/>
    <w:rsid w:val="00DE38EE"/>
    <w:rsid w:val="00E06E57"/>
    <w:rsid w:val="00E8526B"/>
    <w:rsid w:val="00FB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1634</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5</cp:revision>
  <dcterms:created xsi:type="dcterms:W3CDTF">2015-03-06T14:18:00Z</dcterms:created>
  <dcterms:modified xsi:type="dcterms:W3CDTF">2017-10-25T12:06:00Z</dcterms:modified>
</cp:coreProperties>
</file>